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942" w:rsidRDefault="00E73942" w:rsidP="00E73942">
      <w:pPr>
        <w:pStyle w:val="ConsPlusNormal"/>
        <w:jc w:val="right"/>
        <w:outlineLvl w:val="0"/>
      </w:pPr>
      <w:r>
        <w:t>Приложение N 3</w:t>
      </w:r>
    </w:p>
    <w:p w:rsidR="00E73942" w:rsidRDefault="00E73942" w:rsidP="00E73942">
      <w:pPr>
        <w:pStyle w:val="ConsPlusNormal"/>
        <w:jc w:val="right"/>
      </w:pPr>
      <w:r>
        <w:t>к распоряжению Правительства</w:t>
      </w:r>
    </w:p>
    <w:p w:rsidR="00E73942" w:rsidRDefault="00E73942" w:rsidP="00E73942">
      <w:pPr>
        <w:pStyle w:val="ConsPlusNormal"/>
        <w:jc w:val="right"/>
      </w:pPr>
      <w:r>
        <w:t>Российской Федерации</w:t>
      </w:r>
    </w:p>
    <w:p w:rsidR="00E73942" w:rsidRDefault="00E73942" w:rsidP="00E73942">
      <w:pPr>
        <w:pStyle w:val="ConsPlusNormal"/>
        <w:jc w:val="right"/>
      </w:pPr>
      <w:r>
        <w:t>от 12 октября 2019 г. N 2406-р</w:t>
      </w:r>
    </w:p>
    <w:p w:rsidR="00E73942" w:rsidRDefault="00E73942" w:rsidP="00E73942">
      <w:pPr>
        <w:pStyle w:val="ConsPlusNormal"/>
        <w:jc w:val="both"/>
      </w:pPr>
    </w:p>
    <w:p w:rsidR="00E73942" w:rsidRDefault="00E73942" w:rsidP="00E73942">
      <w:pPr>
        <w:pStyle w:val="ConsPlusTitle"/>
        <w:jc w:val="center"/>
      </w:pPr>
      <w:bookmarkStart w:id="0" w:name="Par5014"/>
      <w:bookmarkEnd w:id="0"/>
      <w:r>
        <w:t>ПЕРЕЧЕНЬ</w:t>
      </w:r>
    </w:p>
    <w:p w:rsidR="00E73942" w:rsidRDefault="00E73942" w:rsidP="00E73942">
      <w:pPr>
        <w:pStyle w:val="ConsPlusTitle"/>
        <w:jc w:val="center"/>
      </w:pPr>
      <w:r>
        <w:t>ЛЕКАРСТВЕННЫХ ПРЕПАРАТОВ, ПРЕДНАЗНАЧЕННЫХ</w:t>
      </w:r>
    </w:p>
    <w:p w:rsidR="00E73942" w:rsidRDefault="00E73942" w:rsidP="00E73942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E73942" w:rsidRDefault="00E73942" w:rsidP="00E73942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E73942" w:rsidRDefault="00E73942" w:rsidP="00E73942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E73942" w:rsidRDefault="00E73942" w:rsidP="00E73942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E73942" w:rsidRDefault="00E73942" w:rsidP="00E73942">
      <w:pPr>
        <w:pStyle w:val="ConsPlusTitle"/>
        <w:jc w:val="center"/>
      </w:pPr>
      <w:r>
        <w:t>СИНДРОМОМ, ЮНОШЕСКИМ АРТРИТОМ С СИСТЕМНЫМ НАЧАЛОМ,</w:t>
      </w:r>
    </w:p>
    <w:p w:rsidR="00E73942" w:rsidRDefault="00E73942" w:rsidP="00E73942">
      <w:pPr>
        <w:pStyle w:val="ConsPlusTitle"/>
        <w:jc w:val="center"/>
      </w:pPr>
      <w:r>
        <w:t xml:space="preserve">МУКОПОЛИСАХАРИДОЗОМ I, II </w:t>
      </w:r>
      <w:proofErr w:type="gramStart"/>
      <w:r>
        <w:t>И</w:t>
      </w:r>
      <w:proofErr w:type="gramEnd"/>
      <w:r>
        <w:t xml:space="preserve"> VI ТИПОВ, АПЛАСТИЧЕСКОЙ АНЕМИЕЙ</w:t>
      </w:r>
    </w:p>
    <w:p w:rsidR="00E73942" w:rsidRDefault="00E73942" w:rsidP="00E73942">
      <w:pPr>
        <w:pStyle w:val="ConsPlusTitle"/>
        <w:jc w:val="center"/>
      </w:pPr>
      <w:r>
        <w:t>НЕУТОЧНЕННОЙ, НАСЛЕДСТВЕННЫМ ДЕФИЦИТОМ ФАКТОРОВ II</w:t>
      </w:r>
    </w:p>
    <w:p w:rsidR="00E73942" w:rsidRDefault="00E73942" w:rsidP="00E73942">
      <w:pPr>
        <w:pStyle w:val="ConsPlusTitle"/>
        <w:jc w:val="center"/>
      </w:pPr>
      <w:r>
        <w:t>(ФИБРИНОГЕНА), VII (ЛАБИЛЬНОГО), X (СТЮАРТА - ПРАУЭРА),</w:t>
      </w:r>
    </w:p>
    <w:p w:rsidR="00E73942" w:rsidRDefault="00E73942" w:rsidP="00E73942">
      <w:pPr>
        <w:pStyle w:val="ConsPlusTitle"/>
        <w:jc w:val="center"/>
      </w:pPr>
      <w:r>
        <w:t>ЛИЦ ПОСЛЕ ТРАНСПЛАНТАЦИИ ОРГАНОВ И (ИЛИ) ТКАНЕЙ</w:t>
      </w:r>
    </w:p>
    <w:p w:rsidR="00E73942" w:rsidRDefault="00E73942" w:rsidP="00E73942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73942" w:rsidTr="00455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3942" w:rsidRDefault="00E73942" w:rsidP="00455FC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E73942" w:rsidRDefault="00E73942" w:rsidP="00455FC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4" w:tooltip="Распоряжение Правительства РФ от 26.04.2020 N 1142-р &lt;О внесении изменений в распоряжение Правительства от 12.10.2019 N 2406-р&gt;{КонсультантПлюс}" w:history="1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E73942" w:rsidRDefault="00E73942" w:rsidP="00455FC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23.11.2020 </w:t>
            </w:r>
            <w:hyperlink r:id="rId5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6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7" w:tooltip="Распоряжение Правительства РФ от 16.04.2024 N 93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,</w:t>
            </w:r>
          </w:p>
          <w:p w:rsidR="00E73942" w:rsidRDefault="00E73942" w:rsidP="00455FC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15.01.2025 </w:t>
            </w:r>
            <w:hyperlink r:id="rId8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3942" w:rsidRDefault="00E73942" w:rsidP="00455FC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E73942" w:rsidRDefault="00E73942" w:rsidP="00E73942">
      <w:pPr>
        <w:pStyle w:val="ConsPlusNormal"/>
        <w:jc w:val="both"/>
      </w:pPr>
    </w:p>
    <w:p w:rsidR="00E73942" w:rsidRDefault="00E73942" w:rsidP="00E73942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E73942" w:rsidRDefault="00E73942" w:rsidP="00E73942">
      <w:pPr>
        <w:pStyle w:val="ConsPlusTitle"/>
        <w:jc w:val="center"/>
      </w:pPr>
      <w:r>
        <w:t>больные гемофилией</w:t>
      </w:r>
    </w:p>
    <w:p w:rsidR="00E73942" w:rsidRDefault="00E73942" w:rsidP="00E73942">
      <w:pPr>
        <w:pStyle w:val="ConsPlusNormal"/>
        <w:jc w:val="center"/>
      </w:pPr>
    </w:p>
    <w:p w:rsidR="00E73942" w:rsidRDefault="00E73942" w:rsidP="00E73942">
      <w:pPr>
        <w:pStyle w:val="ConsPlusNormal"/>
        <w:jc w:val="center"/>
      </w:pPr>
      <w:r>
        <w:t xml:space="preserve">(в ред. </w:t>
      </w:r>
      <w:hyperlink r:id="rId9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E73942" w:rsidRDefault="00E73942" w:rsidP="00E7394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E73942" w:rsidTr="00455FC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E73942" w:rsidTr="00455FCD">
        <w:tc>
          <w:tcPr>
            <w:tcW w:w="1020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 xml:space="preserve">витамин К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симоктоког</w:t>
            </w:r>
            <w:proofErr w:type="spellEnd"/>
            <w:r>
              <w:t xml:space="preserve"> альфа</w:t>
            </w: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фактор свертывания крови VIII</w:t>
            </w: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  <w:jc w:val="both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  <w:jc w:val="both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  <w:jc w:val="both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</w:tr>
      <w:tr w:rsidR="00E73942" w:rsidTr="00455FCD">
        <w:tc>
          <w:tcPr>
            <w:tcW w:w="9068" w:type="dxa"/>
            <w:gridSpan w:val="3"/>
          </w:tcPr>
          <w:p w:rsidR="00E73942" w:rsidRDefault="00E73942" w:rsidP="00455FCD">
            <w:pPr>
              <w:pStyle w:val="ConsPlusNormal"/>
              <w:jc w:val="both"/>
            </w:pPr>
            <w:r>
              <w:t xml:space="preserve">(в ред. </w:t>
            </w:r>
            <w:hyperlink r:id="rId10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73942" w:rsidTr="00455FCD">
        <w:tc>
          <w:tcPr>
            <w:tcW w:w="1020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  <w:r>
              <w:t xml:space="preserve">другие системные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  <w:proofErr w:type="spellStart"/>
            <w:r>
              <w:t>эмицизумаб</w:t>
            </w:r>
            <w:proofErr w:type="spellEnd"/>
          </w:p>
        </w:tc>
      </w:tr>
    </w:tbl>
    <w:p w:rsidR="00E73942" w:rsidRDefault="00E73942" w:rsidP="00E73942">
      <w:pPr>
        <w:pStyle w:val="ConsPlusNormal"/>
        <w:jc w:val="both"/>
      </w:pPr>
    </w:p>
    <w:p w:rsidR="00E73942" w:rsidRDefault="00E73942" w:rsidP="00E73942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E73942" w:rsidRDefault="00E73942" w:rsidP="00E73942">
      <w:pPr>
        <w:pStyle w:val="ConsPlusTitle"/>
        <w:jc w:val="center"/>
      </w:pPr>
      <w:r>
        <w:t xml:space="preserve">больные </w:t>
      </w:r>
      <w:proofErr w:type="spellStart"/>
      <w:r>
        <w:t>муковисцидозом</w:t>
      </w:r>
      <w:proofErr w:type="spellEnd"/>
    </w:p>
    <w:p w:rsidR="00E73942" w:rsidRDefault="00E73942" w:rsidP="00E7394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E73942" w:rsidTr="00455FC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3942" w:rsidTr="00455FCD">
        <w:tc>
          <w:tcPr>
            <w:tcW w:w="1020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</w:tr>
    </w:tbl>
    <w:p w:rsidR="00E73942" w:rsidRDefault="00E73942" w:rsidP="00E73942">
      <w:pPr>
        <w:pStyle w:val="ConsPlusNormal"/>
        <w:jc w:val="both"/>
      </w:pPr>
    </w:p>
    <w:p w:rsidR="00E73942" w:rsidRDefault="00E73942" w:rsidP="00E73942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E73942" w:rsidRDefault="00E73942" w:rsidP="00E73942">
      <w:pPr>
        <w:pStyle w:val="ConsPlusTitle"/>
        <w:jc w:val="center"/>
      </w:pPr>
      <w:r>
        <w:t>больные гипофизарным нанизмом</w:t>
      </w:r>
    </w:p>
    <w:p w:rsidR="00E73942" w:rsidRDefault="00E73942" w:rsidP="00E7394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E73942" w:rsidTr="00455FC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3942" w:rsidTr="00455FCD">
        <w:tc>
          <w:tcPr>
            <w:tcW w:w="1020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</w:tr>
    </w:tbl>
    <w:p w:rsidR="00E73942" w:rsidRDefault="00E73942" w:rsidP="00E73942">
      <w:pPr>
        <w:pStyle w:val="ConsPlusNormal"/>
        <w:jc w:val="both"/>
      </w:pPr>
    </w:p>
    <w:p w:rsidR="00E73942" w:rsidRDefault="00E73942" w:rsidP="00E73942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E73942" w:rsidRDefault="00E73942" w:rsidP="00E73942">
      <w:pPr>
        <w:pStyle w:val="ConsPlusTitle"/>
        <w:jc w:val="center"/>
      </w:pPr>
      <w:r>
        <w:t>больные болезнью Гоше</w:t>
      </w:r>
    </w:p>
    <w:p w:rsidR="00E73942" w:rsidRDefault="00E73942" w:rsidP="00E7394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E73942" w:rsidTr="00455FC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3942" w:rsidTr="00455FCD">
        <w:tc>
          <w:tcPr>
            <w:tcW w:w="1020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lastRenderedPageBreak/>
              <w:t>A16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имиглюцераза</w:t>
            </w:r>
            <w:proofErr w:type="spellEnd"/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</w:tr>
      <w:tr w:rsidR="00E73942" w:rsidTr="00455FCD">
        <w:tc>
          <w:tcPr>
            <w:tcW w:w="9068" w:type="dxa"/>
            <w:gridSpan w:val="3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  <w:jc w:val="both"/>
            </w:pPr>
            <w:r>
              <w:t xml:space="preserve">(в ред. </w:t>
            </w:r>
            <w:hyperlink r:id="rId11" w:tooltip="Распоряжение Правительства РФ от 23.11.2020 N 3073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E73942" w:rsidRDefault="00E73942" w:rsidP="00E73942">
      <w:pPr>
        <w:pStyle w:val="ConsPlusNormal"/>
        <w:jc w:val="both"/>
      </w:pPr>
    </w:p>
    <w:p w:rsidR="00E73942" w:rsidRDefault="00E73942" w:rsidP="00E73942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E73942" w:rsidRDefault="00E73942" w:rsidP="00E73942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E73942" w:rsidRDefault="00E73942" w:rsidP="00E73942">
      <w:pPr>
        <w:pStyle w:val="ConsPlusTitle"/>
        <w:jc w:val="center"/>
      </w:pPr>
      <w:r>
        <w:t>кроветворной и родственных им тканей (хронический</w:t>
      </w:r>
    </w:p>
    <w:p w:rsidR="00E73942" w:rsidRDefault="00E73942" w:rsidP="00E73942">
      <w:pPr>
        <w:pStyle w:val="ConsPlusTitle"/>
        <w:jc w:val="center"/>
      </w:pPr>
      <w:r>
        <w:t xml:space="preserve">миелоидный лейкоз, </w:t>
      </w:r>
      <w:proofErr w:type="spellStart"/>
      <w:r>
        <w:t>макроглобулинемия</w:t>
      </w:r>
      <w:proofErr w:type="spellEnd"/>
      <w:r>
        <w:t xml:space="preserve"> </w:t>
      </w:r>
      <w:proofErr w:type="spellStart"/>
      <w:r>
        <w:t>Вальденстрема</w:t>
      </w:r>
      <w:proofErr w:type="spellEnd"/>
      <w:r>
        <w:t>,</w:t>
      </w:r>
    </w:p>
    <w:p w:rsidR="00E73942" w:rsidRDefault="00E73942" w:rsidP="00E73942">
      <w:pPr>
        <w:pStyle w:val="ConsPlusTitle"/>
        <w:jc w:val="center"/>
      </w:pPr>
      <w:r>
        <w:t>множественная миелома, фолликулярная (</w:t>
      </w:r>
      <w:proofErr w:type="spellStart"/>
      <w:r>
        <w:t>нодулярная</w:t>
      </w:r>
      <w:proofErr w:type="spellEnd"/>
      <w:r>
        <w:t>)</w:t>
      </w:r>
    </w:p>
    <w:p w:rsidR="00E73942" w:rsidRDefault="00E73942" w:rsidP="00E73942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 мелкоклеточная (диффузная)</w:t>
      </w:r>
    </w:p>
    <w:p w:rsidR="00E73942" w:rsidRDefault="00E73942" w:rsidP="00E73942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 мелкоклеточная с расщепленными</w:t>
      </w:r>
    </w:p>
    <w:p w:rsidR="00E73942" w:rsidRDefault="00E73942" w:rsidP="00E73942">
      <w:pPr>
        <w:pStyle w:val="ConsPlusTitle"/>
        <w:jc w:val="center"/>
      </w:pPr>
      <w:r>
        <w:t xml:space="preserve">ядрами (диффузная)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 крупноклеточная</w:t>
      </w:r>
    </w:p>
    <w:p w:rsidR="00E73942" w:rsidRDefault="00E73942" w:rsidP="00E73942">
      <w:pPr>
        <w:pStyle w:val="ConsPlusTitle"/>
        <w:jc w:val="center"/>
      </w:pPr>
      <w:r>
        <w:t xml:space="preserve">(диффузная)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 xml:space="preserve">, </w:t>
      </w:r>
      <w:proofErr w:type="spellStart"/>
      <w:r>
        <w:t>иммунобластная</w:t>
      </w:r>
      <w:proofErr w:type="spellEnd"/>
    </w:p>
    <w:p w:rsidR="00E73942" w:rsidRDefault="00E73942" w:rsidP="00E73942">
      <w:pPr>
        <w:pStyle w:val="ConsPlusTitle"/>
        <w:jc w:val="center"/>
      </w:pPr>
      <w:r>
        <w:t xml:space="preserve">(диффузная)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 другие типы диффузных</w:t>
      </w:r>
    </w:p>
    <w:p w:rsidR="00E73942" w:rsidRDefault="00E73942" w:rsidP="00E73942">
      <w:pPr>
        <w:pStyle w:val="ConsPlusTitle"/>
        <w:jc w:val="center"/>
      </w:pPr>
      <w:proofErr w:type="spellStart"/>
      <w:r>
        <w:t>неходжкинских</w:t>
      </w:r>
      <w:proofErr w:type="spellEnd"/>
      <w:r>
        <w:t xml:space="preserve"> </w:t>
      </w:r>
      <w:proofErr w:type="spellStart"/>
      <w:r>
        <w:t>лимфом</w:t>
      </w:r>
      <w:proofErr w:type="spellEnd"/>
      <w:r>
        <w:t xml:space="preserve">, диффузная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</w:p>
    <w:p w:rsidR="00E73942" w:rsidRDefault="00E73942" w:rsidP="00E73942">
      <w:pPr>
        <w:pStyle w:val="ConsPlusTitle"/>
        <w:jc w:val="center"/>
      </w:pPr>
      <w:r>
        <w:t xml:space="preserve">неуточненная, другие и неуточненные типы </w:t>
      </w:r>
      <w:proofErr w:type="spellStart"/>
      <w:r>
        <w:t>неходжкинской</w:t>
      </w:r>
      <w:proofErr w:type="spellEnd"/>
    </w:p>
    <w:p w:rsidR="00E73942" w:rsidRDefault="00E73942" w:rsidP="00E73942">
      <w:pPr>
        <w:pStyle w:val="ConsPlusTitle"/>
        <w:jc w:val="center"/>
      </w:pPr>
      <w:proofErr w:type="spellStart"/>
      <w:r>
        <w:t>лимфомы</w:t>
      </w:r>
      <w:proofErr w:type="spellEnd"/>
      <w:r>
        <w:t xml:space="preserve">, хронический </w:t>
      </w:r>
      <w:proofErr w:type="spellStart"/>
      <w:r>
        <w:t>лимфоцитарный</w:t>
      </w:r>
      <w:proofErr w:type="spellEnd"/>
      <w:r>
        <w:t xml:space="preserve"> лейкоз)</w:t>
      </w:r>
    </w:p>
    <w:p w:rsidR="00E73942" w:rsidRDefault="00E73942" w:rsidP="00E7394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E73942" w:rsidTr="00455FC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3942" w:rsidTr="00455FCD">
        <w:tc>
          <w:tcPr>
            <w:tcW w:w="1020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флударабин</w:t>
            </w:r>
            <w:proofErr w:type="spellEnd"/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 и </w:t>
            </w:r>
            <w:proofErr w:type="spellStart"/>
            <w:r>
              <w:t>конъюгаты</w:t>
            </w:r>
            <w:proofErr w:type="spellEnd"/>
            <w:r>
              <w:t xml:space="preserve"> антител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9068" w:type="dxa"/>
            <w:gridSpan w:val="3"/>
          </w:tcPr>
          <w:p w:rsidR="00E73942" w:rsidRDefault="00E73942" w:rsidP="00455FCD">
            <w:pPr>
              <w:pStyle w:val="ConsPlusNormal"/>
              <w:jc w:val="both"/>
            </w:pPr>
            <w:r>
              <w:t xml:space="preserve">(введено </w:t>
            </w:r>
            <w:hyperlink r:id="rId12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E73942" w:rsidTr="00455FCD">
        <w:tc>
          <w:tcPr>
            <w:tcW w:w="1020" w:type="dxa"/>
            <w:vMerge w:val="restart"/>
          </w:tcPr>
          <w:p w:rsidR="00E73942" w:rsidRDefault="00E73942" w:rsidP="00455FCD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даратумумаб</w:t>
            </w:r>
            <w:proofErr w:type="spellEnd"/>
          </w:p>
        </w:tc>
      </w:tr>
      <w:tr w:rsidR="00E73942" w:rsidTr="00455FCD">
        <w:tc>
          <w:tcPr>
            <w:tcW w:w="1020" w:type="dxa"/>
            <w:vMerge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изатуксимаб</w:t>
            </w:r>
            <w:proofErr w:type="spellEnd"/>
          </w:p>
        </w:tc>
      </w:tr>
      <w:tr w:rsidR="00E73942" w:rsidTr="00455FCD">
        <w:tc>
          <w:tcPr>
            <w:tcW w:w="9068" w:type="dxa"/>
            <w:gridSpan w:val="3"/>
          </w:tcPr>
          <w:p w:rsidR="00E73942" w:rsidRDefault="00E73942" w:rsidP="00455FCD">
            <w:pPr>
              <w:pStyle w:val="ConsPlusNormal"/>
              <w:jc w:val="both"/>
            </w:pPr>
            <w:r>
              <w:t xml:space="preserve">(введено </w:t>
            </w:r>
            <w:hyperlink r:id="rId13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 xml:space="preserve">другие противоопухолевые </w:t>
            </w:r>
            <w:r>
              <w:lastRenderedPageBreak/>
              <w:t>препараты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ритуксимаб</w:t>
            </w:r>
            <w:proofErr w:type="spellEnd"/>
          </w:p>
        </w:tc>
      </w:tr>
      <w:tr w:rsidR="00E73942" w:rsidTr="00455FCD">
        <w:tc>
          <w:tcPr>
            <w:tcW w:w="9068" w:type="dxa"/>
            <w:gridSpan w:val="3"/>
          </w:tcPr>
          <w:p w:rsidR="00E73942" w:rsidRDefault="00E73942" w:rsidP="00455FCD">
            <w:pPr>
              <w:pStyle w:val="ConsPlusNormal"/>
              <w:jc w:val="both"/>
            </w:pPr>
            <w:r>
              <w:t xml:space="preserve">(в ред. </w:t>
            </w:r>
            <w:hyperlink r:id="rId14" w:tooltip="Распоряжение Правительства РФ от 15.01.2025 N 10-р &lt;О внесении изменений в распоряжение Правительства РФ от 12.10.2019 N 2406-р&gt;------------ Не вступил в силу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иматиниб</w:t>
            </w:r>
            <w:proofErr w:type="spellEnd"/>
          </w:p>
        </w:tc>
      </w:tr>
      <w:tr w:rsidR="00E73942" w:rsidTr="00455FCD">
        <w:tc>
          <w:tcPr>
            <w:tcW w:w="1020" w:type="dxa"/>
            <w:vMerge w:val="restart"/>
          </w:tcPr>
          <w:p w:rsidR="00E73942" w:rsidRDefault="00E73942" w:rsidP="00455FCD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</w:tcPr>
          <w:p w:rsidR="00E73942" w:rsidRDefault="00E73942" w:rsidP="00455FCD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  <w:jc w:val="both"/>
            </w:pPr>
            <w:proofErr w:type="spellStart"/>
            <w:r>
              <w:t>бортезомиб</w:t>
            </w:r>
            <w:proofErr w:type="spellEnd"/>
          </w:p>
        </w:tc>
      </w:tr>
      <w:tr w:rsidR="00E73942" w:rsidTr="00455FCD">
        <w:tc>
          <w:tcPr>
            <w:tcW w:w="1020" w:type="dxa"/>
            <w:vMerge/>
          </w:tcPr>
          <w:p w:rsidR="00E73942" w:rsidRDefault="00E73942" w:rsidP="00455FCD">
            <w:pPr>
              <w:pStyle w:val="ConsPlusNormal"/>
              <w:jc w:val="both"/>
            </w:pPr>
          </w:p>
        </w:tc>
        <w:tc>
          <w:tcPr>
            <w:tcW w:w="4024" w:type="dxa"/>
            <w:vMerge/>
          </w:tcPr>
          <w:p w:rsidR="00E73942" w:rsidRDefault="00E73942" w:rsidP="00455FCD">
            <w:pPr>
              <w:pStyle w:val="ConsPlusNormal"/>
              <w:jc w:val="both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  <w:jc w:val="both"/>
            </w:pPr>
            <w:proofErr w:type="spellStart"/>
            <w:r>
              <w:t>иксазомиб</w:t>
            </w:r>
            <w:proofErr w:type="spellEnd"/>
          </w:p>
        </w:tc>
      </w:tr>
      <w:tr w:rsidR="00E73942" w:rsidTr="00455FCD">
        <w:tc>
          <w:tcPr>
            <w:tcW w:w="9068" w:type="dxa"/>
            <w:gridSpan w:val="3"/>
          </w:tcPr>
          <w:p w:rsidR="00E73942" w:rsidRDefault="00E73942" w:rsidP="00455FCD">
            <w:pPr>
              <w:pStyle w:val="ConsPlusNormal"/>
              <w:jc w:val="both"/>
            </w:pPr>
            <w:r>
              <w:t xml:space="preserve">(в ред. </w:t>
            </w:r>
            <w:hyperlink r:id="rId15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  <w:jc w:val="both"/>
            </w:pPr>
            <w:proofErr w:type="spellStart"/>
            <w:r>
              <w:t>леналидомид</w:t>
            </w:r>
            <w:proofErr w:type="spellEnd"/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  <w:jc w:val="both"/>
            </w:pPr>
            <w:proofErr w:type="spellStart"/>
            <w:r>
              <w:t>помалидомид</w:t>
            </w:r>
            <w:proofErr w:type="spellEnd"/>
          </w:p>
        </w:tc>
      </w:tr>
      <w:tr w:rsidR="00E73942" w:rsidTr="00455FCD">
        <w:tc>
          <w:tcPr>
            <w:tcW w:w="9068" w:type="dxa"/>
            <w:gridSpan w:val="3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  <w:jc w:val="both"/>
            </w:pPr>
            <w:r>
              <w:t xml:space="preserve">(в ред. </w:t>
            </w:r>
            <w:hyperlink r:id="rId16" w:tooltip="Распоряжение Правительства РФ от 23.12.2021 N 3781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E73942" w:rsidRDefault="00E73942" w:rsidP="00E73942">
      <w:pPr>
        <w:pStyle w:val="ConsPlusNormal"/>
        <w:jc w:val="both"/>
      </w:pPr>
    </w:p>
    <w:p w:rsidR="00E73942" w:rsidRDefault="00E73942" w:rsidP="00E73942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E73942" w:rsidRDefault="00E73942" w:rsidP="00E73942">
      <w:pPr>
        <w:pStyle w:val="ConsPlusTitle"/>
        <w:jc w:val="center"/>
      </w:pPr>
      <w:r>
        <w:t>больные рассеянным склерозом</w:t>
      </w:r>
    </w:p>
    <w:p w:rsidR="00E73942" w:rsidRDefault="00E73942" w:rsidP="00E7394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E73942" w:rsidTr="00455FC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3942" w:rsidTr="00455FCD">
        <w:tc>
          <w:tcPr>
            <w:tcW w:w="1020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интерферон бета-1a</w:t>
            </w: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интерферон бета-1b</w:t>
            </w: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  <w:vAlign w:val="bottom"/>
          </w:tcPr>
          <w:p w:rsidR="00E73942" w:rsidRDefault="00E73942" w:rsidP="00455FCD">
            <w:pPr>
              <w:pStyle w:val="ConsPlusNormal"/>
            </w:pPr>
            <w:proofErr w:type="spellStart"/>
            <w:r>
              <w:t>сампэгинтерферон</w:t>
            </w:r>
            <w:proofErr w:type="spellEnd"/>
            <w:r>
              <w:t xml:space="preserve"> бета-1a</w:t>
            </w:r>
          </w:p>
        </w:tc>
      </w:tr>
      <w:tr w:rsidR="00E73942" w:rsidTr="00455FCD">
        <w:tc>
          <w:tcPr>
            <w:tcW w:w="9068" w:type="dxa"/>
            <w:gridSpan w:val="3"/>
          </w:tcPr>
          <w:p w:rsidR="00E73942" w:rsidRDefault="00E73942" w:rsidP="00455FCD">
            <w:pPr>
              <w:pStyle w:val="ConsPlusNormal"/>
              <w:jc w:val="both"/>
            </w:pPr>
            <w:r>
              <w:t xml:space="preserve">(в ред. </w:t>
            </w:r>
            <w:hyperlink r:id="rId17" w:tooltip="Распоряжение Правительства РФ от 16.04.2024 N 93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алемтузумаб</w:t>
            </w:r>
            <w:proofErr w:type="spellEnd"/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дивозилимаб</w:t>
            </w:r>
            <w:proofErr w:type="spellEnd"/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кладрибин</w:t>
            </w:r>
            <w:proofErr w:type="spellEnd"/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натализумаб</w:t>
            </w:r>
            <w:proofErr w:type="spellEnd"/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окрелизумаб</w:t>
            </w:r>
            <w:proofErr w:type="spellEnd"/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терифлуномид</w:t>
            </w:r>
            <w:proofErr w:type="spellEnd"/>
          </w:p>
        </w:tc>
      </w:tr>
      <w:tr w:rsidR="00E73942" w:rsidTr="00455FCD">
        <w:tc>
          <w:tcPr>
            <w:tcW w:w="9068" w:type="dxa"/>
            <w:gridSpan w:val="3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" w:tooltip="Распоряжение Правительства РФ от 16.04.2024 N 938-р &lt;О внесении изменений в распоряжение Правительства РФ от 12.10.2019 N 2406-р&gt;{КонсультантПлюс}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</w:tbl>
    <w:p w:rsidR="00E73942" w:rsidRDefault="00E73942" w:rsidP="00E73942">
      <w:pPr>
        <w:pStyle w:val="ConsPlusNormal"/>
        <w:jc w:val="both"/>
      </w:pPr>
    </w:p>
    <w:p w:rsidR="00E73942" w:rsidRDefault="00E73942" w:rsidP="00E73942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E73942" w:rsidRDefault="00E73942" w:rsidP="00E73942">
      <w:pPr>
        <w:pStyle w:val="ConsPlusTitle"/>
        <w:jc w:val="center"/>
      </w:pPr>
      <w:r>
        <w:t>пациенты после трансплантации органов и (или) тканей</w:t>
      </w:r>
    </w:p>
    <w:p w:rsidR="00E73942" w:rsidRDefault="00E73942" w:rsidP="00E7394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E73942" w:rsidTr="00455FC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3942" w:rsidTr="00455FCD">
        <w:tc>
          <w:tcPr>
            <w:tcW w:w="1020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  <w:p w:rsidR="00E73942" w:rsidRDefault="00E73942" w:rsidP="00455FCD">
            <w:pPr>
              <w:pStyle w:val="ConsPlusNormal"/>
            </w:pPr>
            <w:proofErr w:type="spellStart"/>
            <w:r>
              <w:t>эверолимус</w:t>
            </w:r>
            <w:proofErr w:type="spellEnd"/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такролимус</w:t>
            </w:r>
            <w:proofErr w:type="spellEnd"/>
          </w:p>
        </w:tc>
      </w:tr>
      <w:tr w:rsidR="00E73942" w:rsidTr="00455FCD">
        <w:tc>
          <w:tcPr>
            <w:tcW w:w="1020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  <w:proofErr w:type="spellStart"/>
            <w:r>
              <w:t>циклоспорин</w:t>
            </w:r>
            <w:proofErr w:type="spellEnd"/>
          </w:p>
        </w:tc>
      </w:tr>
    </w:tbl>
    <w:p w:rsidR="00E73942" w:rsidRDefault="00E73942" w:rsidP="00E73942">
      <w:pPr>
        <w:pStyle w:val="ConsPlusNormal"/>
        <w:jc w:val="both"/>
      </w:pPr>
    </w:p>
    <w:p w:rsidR="00E73942" w:rsidRDefault="00E73942" w:rsidP="00E73942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E73942" w:rsidRDefault="00E73942" w:rsidP="00E73942">
      <w:pPr>
        <w:pStyle w:val="ConsPlusTitle"/>
        <w:jc w:val="center"/>
      </w:pPr>
      <w:r>
        <w:t xml:space="preserve">больные </w:t>
      </w:r>
      <w:proofErr w:type="spellStart"/>
      <w:r>
        <w:t>гемолитико</w:t>
      </w:r>
      <w:proofErr w:type="spellEnd"/>
      <w:r>
        <w:t>-уремическим синдромом</w:t>
      </w:r>
    </w:p>
    <w:p w:rsidR="00E73942" w:rsidRDefault="00E73942" w:rsidP="00E7394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E73942" w:rsidTr="00455FC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3942" w:rsidTr="00455FCD">
        <w:tc>
          <w:tcPr>
            <w:tcW w:w="1020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  <w:proofErr w:type="spellStart"/>
            <w:r>
              <w:t>экулизумаб</w:t>
            </w:r>
            <w:proofErr w:type="spellEnd"/>
          </w:p>
        </w:tc>
      </w:tr>
    </w:tbl>
    <w:p w:rsidR="00E73942" w:rsidRDefault="00E73942" w:rsidP="00E73942">
      <w:pPr>
        <w:pStyle w:val="ConsPlusNormal"/>
        <w:jc w:val="both"/>
      </w:pPr>
    </w:p>
    <w:p w:rsidR="00E73942" w:rsidRDefault="00E73942" w:rsidP="00E73942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E73942" w:rsidRDefault="00E73942" w:rsidP="00E73942">
      <w:pPr>
        <w:pStyle w:val="ConsPlusTitle"/>
        <w:jc w:val="center"/>
      </w:pPr>
      <w:r>
        <w:t>больные юношеским артритом с системным началом</w:t>
      </w:r>
    </w:p>
    <w:p w:rsidR="00E73942" w:rsidRDefault="00E73942" w:rsidP="00E7394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E73942" w:rsidTr="00455FC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3942" w:rsidTr="00455FCD">
        <w:tc>
          <w:tcPr>
            <w:tcW w:w="1020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адалимумаб</w:t>
            </w:r>
            <w:proofErr w:type="spellEnd"/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этанерцепт</w:t>
            </w:r>
            <w:proofErr w:type="spellEnd"/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lastRenderedPageBreak/>
              <w:t>L04AC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интерлейкина</w:t>
            </w:r>
            <w:proofErr w:type="spellEnd"/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канакинумаб</w:t>
            </w:r>
            <w:proofErr w:type="spellEnd"/>
          </w:p>
        </w:tc>
      </w:tr>
      <w:tr w:rsidR="00E73942" w:rsidTr="00455FCD">
        <w:tc>
          <w:tcPr>
            <w:tcW w:w="1020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  <w:proofErr w:type="spellStart"/>
            <w:r>
              <w:t>тоцилизумаб</w:t>
            </w:r>
            <w:proofErr w:type="spellEnd"/>
          </w:p>
        </w:tc>
      </w:tr>
    </w:tbl>
    <w:p w:rsidR="00E73942" w:rsidRDefault="00E73942" w:rsidP="00E73942">
      <w:pPr>
        <w:pStyle w:val="ConsPlusNormal"/>
        <w:jc w:val="both"/>
      </w:pPr>
    </w:p>
    <w:p w:rsidR="00E73942" w:rsidRDefault="00E73942" w:rsidP="00E73942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E73942" w:rsidRDefault="00E73942" w:rsidP="00E73942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 типа</w:t>
      </w:r>
    </w:p>
    <w:p w:rsidR="00E73942" w:rsidRDefault="00E73942" w:rsidP="00E7394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E73942" w:rsidTr="00455FC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3942" w:rsidTr="00455FCD">
        <w:tc>
          <w:tcPr>
            <w:tcW w:w="1020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  <w:proofErr w:type="spellStart"/>
            <w:r>
              <w:t>ларонидаза</w:t>
            </w:r>
            <w:proofErr w:type="spellEnd"/>
          </w:p>
        </w:tc>
      </w:tr>
    </w:tbl>
    <w:p w:rsidR="00E73942" w:rsidRDefault="00E73942" w:rsidP="00E73942">
      <w:pPr>
        <w:pStyle w:val="ConsPlusNormal"/>
        <w:jc w:val="both"/>
      </w:pPr>
    </w:p>
    <w:p w:rsidR="00E73942" w:rsidRDefault="00E73942" w:rsidP="00E73942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E73942" w:rsidRDefault="00E73942" w:rsidP="00E73942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II типа</w:t>
      </w:r>
    </w:p>
    <w:p w:rsidR="00E73942" w:rsidRDefault="00E73942" w:rsidP="00E7394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E73942" w:rsidTr="00455FC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3942" w:rsidTr="00455FCD">
        <w:tc>
          <w:tcPr>
            <w:tcW w:w="1020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</w:p>
        </w:tc>
      </w:tr>
      <w:tr w:rsidR="00E73942" w:rsidTr="00455FCD">
        <w:tc>
          <w:tcPr>
            <w:tcW w:w="1020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</w:tr>
    </w:tbl>
    <w:p w:rsidR="00E73942" w:rsidRDefault="00E73942" w:rsidP="00E73942">
      <w:pPr>
        <w:pStyle w:val="ConsPlusNormal"/>
        <w:jc w:val="both"/>
      </w:pPr>
    </w:p>
    <w:p w:rsidR="00E73942" w:rsidRDefault="00E73942" w:rsidP="00E73942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E73942" w:rsidRDefault="00E73942" w:rsidP="00E73942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VI типа</w:t>
      </w:r>
    </w:p>
    <w:p w:rsidR="00E73942" w:rsidRDefault="00E73942" w:rsidP="00E7394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E73942" w:rsidTr="00455FC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3942" w:rsidTr="00455FCD">
        <w:tc>
          <w:tcPr>
            <w:tcW w:w="1020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</w:tcPr>
          <w:p w:rsidR="00E73942" w:rsidRDefault="00E73942" w:rsidP="00455FCD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lastRenderedPageBreak/>
              <w:t>A16AB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  <w:proofErr w:type="spellStart"/>
            <w:r>
              <w:t>галсульфаза</w:t>
            </w:r>
            <w:proofErr w:type="spellEnd"/>
          </w:p>
        </w:tc>
      </w:tr>
    </w:tbl>
    <w:p w:rsidR="00E73942" w:rsidRDefault="00E73942" w:rsidP="00E73942">
      <w:pPr>
        <w:pStyle w:val="ConsPlusNormal"/>
        <w:jc w:val="both"/>
      </w:pPr>
    </w:p>
    <w:p w:rsidR="00E73942" w:rsidRDefault="00E73942" w:rsidP="00E73942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E73942" w:rsidRDefault="00E73942" w:rsidP="00E73942">
      <w:pPr>
        <w:pStyle w:val="ConsPlusTitle"/>
        <w:jc w:val="center"/>
      </w:pPr>
      <w:r>
        <w:t xml:space="preserve">больные </w:t>
      </w:r>
      <w:proofErr w:type="spellStart"/>
      <w:r>
        <w:t>апластической</w:t>
      </w:r>
      <w:proofErr w:type="spellEnd"/>
      <w:r>
        <w:t xml:space="preserve"> анемией неуточненной</w:t>
      </w:r>
    </w:p>
    <w:p w:rsidR="00E73942" w:rsidRDefault="00E73942" w:rsidP="00E73942">
      <w:pPr>
        <w:pStyle w:val="ConsPlusNormal"/>
        <w:jc w:val="center"/>
      </w:pPr>
    </w:p>
    <w:p w:rsidR="00E73942" w:rsidRDefault="00E73942" w:rsidP="00E73942">
      <w:pPr>
        <w:pStyle w:val="ConsPlusNormal"/>
        <w:jc w:val="center"/>
      </w:pPr>
      <w:r>
        <w:t xml:space="preserve">(введен </w:t>
      </w:r>
      <w:hyperlink r:id="rId19" w:tooltip="Распоряжение Правительства РФ от 26.04.2020 N 1142-р &lt;О внесении изменений в распоряжение Правительства от 12.10.2019 N 2406-р&gt;{КонсультантПлюс}" w:history="1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E73942" w:rsidRDefault="00E73942" w:rsidP="00E7394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E73942" w:rsidTr="00455FC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proofErr w:type="spellStart"/>
            <w:r>
              <w:t>Анатомно</w:t>
            </w:r>
            <w:proofErr w:type="spellEnd"/>
            <w:r>
              <w:t>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3942" w:rsidTr="00455FCD"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E73942" w:rsidRDefault="00E73942" w:rsidP="00455FCD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  <w:vAlign w:val="center"/>
          </w:tcPr>
          <w:p w:rsidR="00E73942" w:rsidRDefault="00E73942" w:rsidP="00455FCD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  <w:vAlign w:val="center"/>
          </w:tcPr>
          <w:p w:rsidR="00E73942" w:rsidRDefault="00E73942" w:rsidP="00455FCD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vAlign w:val="center"/>
          </w:tcPr>
          <w:p w:rsidR="00E73942" w:rsidRDefault="00E73942" w:rsidP="00455FC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  <w:vAlign w:val="center"/>
          </w:tcPr>
          <w:p w:rsidR="00E73942" w:rsidRDefault="00E73942" w:rsidP="00455FCD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vAlign w:val="center"/>
          </w:tcPr>
          <w:p w:rsidR="00E73942" w:rsidRDefault="00E73942" w:rsidP="00455FCD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E73942" w:rsidRDefault="00E73942" w:rsidP="00455FCD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bottom w:val="single" w:sz="4" w:space="0" w:color="auto"/>
            </w:tcBorders>
            <w:vAlign w:val="bottom"/>
          </w:tcPr>
          <w:p w:rsidR="00E73942" w:rsidRDefault="00E73942" w:rsidP="00455FCD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024" w:type="dxa"/>
            <w:tcBorders>
              <w:bottom w:val="single" w:sz="4" w:space="0" w:color="auto"/>
            </w:tcBorders>
            <w:vAlign w:val="bottom"/>
          </w:tcPr>
          <w:p w:rsidR="00E73942" w:rsidRDefault="00E73942" w:rsidP="00455FCD">
            <w:pPr>
              <w:pStyle w:val="ConsPlusNormal"/>
            </w:pPr>
            <w:proofErr w:type="spellStart"/>
            <w:r>
              <w:t>циклоспорин</w:t>
            </w:r>
            <w:proofErr w:type="spellEnd"/>
          </w:p>
        </w:tc>
      </w:tr>
    </w:tbl>
    <w:p w:rsidR="00E73942" w:rsidRDefault="00E73942" w:rsidP="00E73942">
      <w:pPr>
        <w:pStyle w:val="ConsPlusNormal"/>
        <w:jc w:val="both"/>
      </w:pPr>
    </w:p>
    <w:p w:rsidR="00E73942" w:rsidRDefault="00E73942" w:rsidP="00E73942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E73942" w:rsidRDefault="00E73942" w:rsidP="00E73942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E73942" w:rsidRDefault="00E73942" w:rsidP="00E73942">
      <w:pPr>
        <w:pStyle w:val="ConsPlusTitle"/>
        <w:jc w:val="center"/>
      </w:pPr>
      <w:r>
        <w:t xml:space="preserve">VII (лабильного), X (Стюарта - </w:t>
      </w:r>
      <w:proofErr w:type="spellStart"/>
      <w:r>
        <w:t>Прауэра</w:t>
      </w:r>
      <w:proofErr w:type="spellEnd"/>
      <w:r>
        <w:t>)</w:t>
      </w:r>
    </w:p>
    <w:p w:rsidR="00E73942" w:rsidRDefault="00E73942" w:rsidP="00E73942">
      <w:pPr>
        <w:pStyle w:val="ConsPlusNormal"/>
        <w:jc w:val="center"/>
      </w:pPr>
    </w:p>
    <w:p w:rsidR="00E73942" w:rsidRDefault="00E73942" w:rsidP="00E73942">
      <w:pPr>
        <w:pStyle w:val="ConsPlusNormal"/>
        <w:jc w:val="center"/>
      </w:pPr>
      <w:r>
        <w:t xml:space="preserve">(введен </w:t>
      </w:r>
      <w:hyperlink r:id="rId20" w:tooltip="Распоряжение Правительства РФ от 26.04.2020 N 1142-р &lt;О внесении изменений в распоряжение Правительства от 12.10.2019 N 2406-р&gt;{КонсультантПлюс}" w:history="1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E73942" w:rsidRDefault="00E73942" w:rsidP="00E7394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E73942" w:rsidTr="00455FCD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proofErr w:type="spellStart"/>
            <w:r>
              <w:t>Анатомно</w:t>
            </w:r>
            <w:proofErr w:type="spellEnd"/>
            <w:r>
              <w:t>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E73942" w:rsidTr="00455FCD"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E73942" w:rsidRDefault="00E73942" w:rsidP="00455FCD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</w:tcBorders>
            <w:vAlign w:val="center"/>
          </w:tcPr>
          <w:p w:rsidR="00E73942" w:rsidRDefault="00E73942" w:rsidP="00455FCD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  <w:vAlign w:val="center"/>
          </w:tcPr>
          <w:p w:rsidR="00E73942" w:rsidRDefault="00E73942" w:rsidP="00455FCD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vAlign w:val="center"/>
          </w:tcPr>
          <w:p w:rsidR="00E73942" w:rsidRDefault="00E73942" w:rsidP="00455FCD">
            <w:pPr>
              <w:pStyle w:val="ConsPlusNormal"/>
            </w:pP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  <w:vAlign w:val="center"/>
          </w:tcPr>
          <w:p w:rsidR="00E73942" w:rsidRDefault="00E73942" w:rsidP="00455FCD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vAlign w:val="center"/>
          </w:tcPr>
          <w:p w:rsidR="00E73942" w:rsidRDefault="00E73942" w:rsidP="00455FCD">
            <w:pPr>
              <w:pStyle w:val="ConsPlusNormal"/>
            </w:pPr>
            <w:r>
              <w:t xml:space="preserve">витамин K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4024" w:type="dxa"/>
          </w:tcPr>
          <w:p w:rsidR="00E73942" w:rsidRDefault="00E73942" w:rsidP="00455FCD">
            <w:pPr>
              <w:pStyle w:val="ConsPlusNormal"/>
            </w:pPr>
          </w:p>
        </w:tc>
      </w:tr>
      <w:tr w:rsidR="00E73942" w:rsidTr="00455FCD">
        <w:tc>
          <w:tcPr>
            <w:tcW w:w="1020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E73942" w:rsidRDefault="00E73942" w:rsidP="00455FCD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bottom w:val="single" w:sz="4" w:space="0" w:color="auto"/>
            </w:tcBorders>
            <w:vAlign w:val="center"/>
          </w:tcPr>
          <w:p w:rsidR="00E73942" w:rsidRDefault="00E73942" w:rsidP="00455FCD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</w:tbl>
    <w:p w:rsidR="00E73942" w:rsidRDefault="00E73942" w:rsidP="00E73942">
      <w:pPr>
        <w:pStyle w:val="ConsPlusNormal"/>
        <w:jc w:val="both"/>
      </w:pPr>
    </w:p>
    <w:p w:rsidR="00FA07D8" w:rsidRDefault="00E73942">
      <w:bookmarkStart w:id="1" w:name="_GoBack"/>
      <w:bookmarkEnd w:id="1"/>
    </w:p>
    <w:sectPr w:rsidR="00FA0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F4"/>
    <w:rsid w:val="00460FF4"/>
    <w:rsid w:val="0075378F"/>
    <w:rsid w:val="00DE3E7F"/>
    <w:rsid w:val="00E7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A3EB9-E8B8-4042-BF6A-264ABFA4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9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9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739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6386&amp;date=24.01.2025&amp;dst=100372&amp;field=134" TargetMode="External"/><Relationship Id="rId13" Type="http://schemas.openxmlformats.org/officeDocument/2006/relationships/hyperlink" Target="https://login.consultant.ru/link/?req=doc&amp;base=LAW&amp;n=496386&amp;date=24.01.2025&amp;dst=100376&amp;field=134" TargetMode="External"/><Relationship Id="rId18" Type="http://schemas.openxmlformats.org/officeDocument/2006/relationships/hyperlink" Target="https://login.consultant.ru/link/?req=doc&amp;base=LAW&amp;n=474738&amp;date=24.01.2025&amp;dst=100120&amp;field=13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74738&amp;date=24.01.2025&amp;dst=100112&amp;field=134" TargetMode="External"/><Relationship Id="rId12" Type="http://schemas.openxmlformats.org/officeDocument/2006/relationships/hyperlink" Target="https://login.consultant.ru/link/?req=doc&amp;base=LAW&amp;n=496386&amp;date=24.01.2025&amp;dst=100373&amp;field=134" TargetMode="External"/><Relationship Id="rId17" Type="http://schemas.openxmlformats.org/officeDocument/2006/relationships/hyperlink" Target="https://login.consultant.ru/link/?req=doc&amp;base=LAW&amp;n=474738&amp;date=24.01.2025&amp;dst=100113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04667&amp;date=24.01.2025&amp;dst=100608&amp;field=134" TargetMode="External"/><Relationship Id="rId20" Type="http://schemas.openxmlformats.org/officeDocument/2006/relationships/hyperlink" Target="https://login.consultant.ru/link/?req=doc&amp;base=LAW&amp;n=351419&amp;date=24.01.2025&amp;dst=100024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4667&amp;date=24.01.2025&amp;dst=100589&amp;field=134" TargetMode="External"/><Relationship Id="rId11" Type="http://schemas.openxmlformats.org/officeDocument/2006/relationships/hyperlink" Target="https://login.consultant.ru/link/?req=doc&amp;base=LAW&amp;n=368666&amp;date=24.01.2025&amp;dst=100721&amp;field=134" TargetMode="External"/><Relationship Id="rId5" Type="http://schemas.openxmlformats.org/officeDocument/2006/relationships/hyperlink" Target="https://login.consultant.ru/link/?req=doc&amp;base=LAW&amp;n=368666&amp;date=24.01.2025&amp;dst=100695&amp;field=134" TargetMode="External"/><Relationship Id="rId15" Type="http://schemas.openxmlformats.org/officeDocument/2006/relationships/hyperlink" Target="https://login.consultant.ru/link/?req=doc&amp;base=LAW&amp;n=404667&amp;date=24.01.2025&amp;dst=100603&amp;field=134" TargetMode="External"/><Relationship Id="rId10" Type="http://schemas.openxmlformats.org/officeDocument/2006/relationships/hyperlink" Target="https://login.consultant.ru/link/?req=doc&amp;base=LAW&amp;n=404667&amp;date=24.01.2025&amp;dst=100590&amp;field=134" TargetMode="External"/><Relationship Id="rId19" Type="http://schemas.openxmlformats.org/officeDocument/2006/relationships/hyperlink" Target="https://login.consultant.ru/link/?req=doc&amp;base=LAW&amp;n=351419&amp;date=24.01.2025&amp;dst=100010&amp;field=134" TargetMode="External"/><Relationship Id="rId4" Type="http://schemas.openxmlformats.org/officeDocument/2006/relationships/hyperlink" Target="https://login.consultant.ru/link/?req=doc&amp;base=LAW&amp;n=351419&amp;date=24.01.2025&amp;dst=100008&amp;field=134" TargetMode="External"/><Relationship Id="rId9" Type="http://schemas.openxmlformats.org/officeDocument/2006/relationships/hyperlink" Target="https://login.consultant.ru/link/?req=doc&amp;base=LAW&amp;n=368666&amp;date=24.01.2025&amp;dst=100696&amp;field=134" TargetMode="External"/><Relationship Id="rId14" Type="http://schemas.openxmlformats.org/officeDocument/2006/relationships/hyperlink" Target="https://login.consultant.ru/link/?req=doc&amp;base=LAW&amp;n=496386&amp;date=24.01.2025&amp;dst=100380&amp;field=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1949</Words>
  <Characters>11113</Characters>
  <Application>Microsoft Office Word</Application>
  <DocSecurity>0</DocSecurity>
  <Lines>92</Lines>
  <Paragraphs>26</Paragraphs>
  <ScaleCrop>false</ScaleCrop>
  <Company/>
  <LinksUpToDate>false</LinksUpToDate>
  <CharactersWithSpaces>13036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Соколовский Василий Вячеславович</dc:creator>
  <cp:keywords/>
  <dc:description/>
  <cp:lastModifiedBy>Соколовский Василий Вячеславович</cp:lastModifiedBy>
  <cp:revision>2</cp:revision>
  <dcterms:created xsi:type="dcterms:W3CDTF">2025-01-24T11:00:00Z</dcterms:created>
  <dcterms:modified xsi:type="dcterms:W3CDTF">2025-01-24T11:01:00Z</dcterms:modified>
</cp:coreProperties>
</file>